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100C3B23"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C594CED"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6FDB5ACE" w14:textId="77777777" w:rsidR="005A0251" w:rsidRDefault="002B2E86" w:rsidP="005A0251">
      <w:pPr>
        <w:jc w:val="center"/>
        <w:rPr>
          <w:rFonts w:ascii="Arial" w:hAnsi="Arial" w:cs="Arial"/>
          <w:b/>
          <w:sz w:val="32"/>
          <w:szCs w:val="32"/>
          <w:lang w:val="fi-FI"/>
        </w:rPr>
      </w:pPr>
      <w:r w:rsidRPr="004F56E7">
        <w:rPr>
          <w:rFonts w:ascii="Arial" w:hAnsi="Arial" w:cs="Arial"/>
          <w:b/>
          <w:sz w:val="32"/>
          <w:szCs w:val="32"/>
          <w:lang w:val="fi-FI"/>
        </w:rPr>
        <w:t>PADA</w:t>
      </w:r>
      <w:r w:rsidR="004F7C88" w:rsidRPr="004F56E7">
        <w:rPr>
          <w:rFonts w:ascii="Arial" w:hAnsi="Arial" w:cs="Arial"/>
          <w:b/>
          <w:sz w:val="32"/>
          <w:szCs w:val="32"/>
          <w:lang w:val="fi-FI"/>
        </w:rPr>
        <w:t xml:space="preserve"> </w:t>
      </w:r>
      <w:r w:rsidR="00B63700" w:rsidRPr="004F56E7">
        <w:rPr>
          <w:rFonts w:ascii="Arial" w:hAnsi="Arial" w:cs="Arial"/>
          <w:b/>
          <w:sz w:val="32"/>
          <w:szCs w:val="32"/>
          <w:lang w:val="fi-FI"/>
        </w:rPr>
        <w:t xml:space="preserve">ACARA </w:t>
      </w:r>
      <w:r w:rsidR="005A0251" w:rsidRPr="005A0251">
        <w:rPr>
          <w:rFonts w:ascii="Arial" w:hAnsi="Arial" w:cs="Arial"/>
          <w:b/>
          <w:sz w:val="32"/>
          <w:szCs w:val="32"/>
          <w:lang w:val="fi-FI"/>
        </w:rPr>
        <w:t xml:space="preserve">PENUTUPAN </w:t>
      </w:r>
    </w:p>
    <w:p w14:paraId="1382ED39" w14:textId="02902B57" w:rsidR="005A0251" w:rsidRPr="005A0251" w:rsidRDefault="005A0251" w:rsidP="005A0251">
      <w:pPr>
        <w:jc w:val="center"/>
        <w:rPr>
          <w:rFonts w:ascii="Arial" w:hAnsi="Arial" w:cs="Arial"/>
          <w:b/>
          <w:sz w:val="32"/>
          <w:szCs w:val="32"/>
          <w:lang w:val="fi-FI"/>
        </w:rPr>
      </w:pPr>
      <w:r w:rsidRPr="005A0251">
        <w:rPr>
          <w:rFonts w:ascii="Arial" w:hAnsi="Arial" w:cs="Arial"/>
          <w:b/>
          <w:sz w:val="32"/>
          <w:szCs w:val="32"/>
          <w:lang w:val="fi-FI"/>
        </w:rPr>
        <w:t>MUSABAQOH TILAWATIL QUR’AN (MTQ) XXXI</w:t>
      </w:r>
    </w:p>
    <w:p w14:paraId="66096939" w14:textId="77777777" w:rsidR="005A0251" w:rsidRDefault="005A0251" w:rsidP="005A0251">
      <w:pPr>
        <w:spacing w:after="120"/>
        <w:jc w:val="center"/>
        <w:rPr>
          <w:rFonts w:ascii="Arial" w:hAnsi="Arial" w:cs="Arial"/>
          <w:b/>
          <w:sz w:val="32"/>
          <w:szCs w:val="32"/>
          <w:lang w:val="fi-FI"/>
        </w:rPr>
      </w:pPr>
      <w:r w:rsidRPr="005A0251">
        <w:rPr>
          <w:rFonts w:ascii="Arial" w:hAnsi="Arial" w:cs="Arial"/>
          <w:b/>
          <w:sz w:val="32"/>
          <w:szCs w:val="32"/>
          <w:lang w:val="fi-FI"/>
        </w:rPr>
        <w:t>TINGKAT PROVINSI SUMATERA SELATAN</w:t>
      </w:r>
    </w:p>
    <w:p w14:paraId="50333A72" w14:textId="07599E02" w:rsidR="006D313F" w:rsidRPr="004F56E7" w:rsidRDefault="00983F47" w:rsidP="00DC4C2A">
      <w:pPr>
        <w:spacing w:after="120"/>
        <w:jc w:val="center"/>
        <w:rPr>
          <w:rFonts w:ascii="Arial" w:hAnsi="Arial" w:cs="Arial"/>
          <w:lang w:val="fi-FI"/>
        </w:rPr>
      </w:pPr>
      <w:r w:rsidRPr="004F56E7">
        <w:rPr>
          <w:rFonts w:ascii="Arial" w:hAnsi="Arial" w:cs="Arial"/>
          <w:lang w:val="fi-FI"/>
        </w:rPr>
        <w:t xml:space="preserve">TANGGAL </w:t>
      </w:r>
      <w:r w:rsidR="00E80479" w:rsidRPr="004F56E7">
        <w:rPr>
          <w:rFonts w:ascii="Arial" w:hAnsi="Arial" w:cs="Arial"/>
          <w:lang w:val="fi-FI"/>
        </w:rPr>
        <w:t>2</w:t>
      </w:r>
      <w:r w:rsidR="005A0251">
        <w:rPr>
          <w:rFonts w:ascii="Arial" w:hAnsi="Arial" w:cs="Arial"/>
          <w:lang w:val="fi-FI"/>
        </w:rPr>
        <w:t>9</w:t>
      </w:r>
      <w:r w:rsidR="00D41FE6" w:rsidRPr="004F56E7">
        <w:rPr>
          <w:rFonts w:ascii="Arial" w:hAnsi="Arial" w:cs="Arial"/>
          <w:lang w:val="fi-FI"/>
        </w:rPr>
        <w:t xml:space="preserve"> JUNI</w:t>
      </w:r>
      <w:r w:rsidR="00D926A1" w:rsidRPr="004F56E7">
        <w:rPr>
          <w:rFonts w:ascii="Arial" w:hAnsi="Arial" w:cs="Arial"/>
          <w:lang w:val="fi-FI"/>
        </w:rPr>
        <w:t xml:space="preserve"> 2026</w:t>
      </w:r>
    </w:p>
    <w:p w14:paraId="5855F843" w14:textId="77777777" w:rsidR="000E64EB" w:rsidRPr="001C4919" w:rsidRDefault="000E64EB" w:rsidP="001661EE">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F4146B"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A239B5"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17AF673E" w14:textId="2C7A99F4" w:rsidR="00F552C7" w:rsidRPr="005A0251" w:rsidRDefault="000E64EB" w:rsidP="005A0251">
      <w:pPr>
        <w:pStyle w:val="Heading1"/>
        <w:spacing w:after="240" w:line="288" w:lineRule="auto"/>
        <w:jc w:val="left"/>
        <w:rPr>
          <w:rFonts w:ascii="Arial" w:hAnsi="Arial" w:cs="Arial"/>
          <w:i/>
          <w:iCs/>
          <w:szCs w:val="32"/>
          <w:lang w:val="id-ID"/>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5A0251">
        <w:rPr>
          <w:rFonts w:ascii="Arial" w:hAnsi="Arial" w:cs="Arial"/>
          <w:i/>
          <w:iCs/>
          <w:szCs w:val="32"/>
        </w:rPr>
        <w:t>.</w:t>
      </w:r>
      <w:r w:rsidR="00F552C7" w:rsidRPr="005A0251">
        <w:rPr>
          <w:rFonts w:ascii="Arial" w:hAnsi="Arial" w:cs="Arial"/>
          <w:i/>
          <w:iCs/>
          <w:szCs w:val="32"/>
          <w:lang w:val="id-ID"/>
        </w:rPr>
        <w:t xml:space="preserve"> </w:t>
      </w:r>
    </w:p>
    <w:p w14:paraId="49A3719D" w14:textId="77777777" w:rsidR="00BA6625" w:rsidRPr="005A0251" w:rsidRDefault="00BA6625" w:rsidP="001661EE">
      <w:pPr>
        <w:pStyle w:val="BodyTextIndent"/>
        <w:spacing w:line="288" w:lineRule="auto"/>
        <w:ind w:firstLine="0"/>
        <w:rPr>
          <w:rFonts w:ascii="Arial" w:hAnsi="Arial"/>
          <w:bCs/>
          <w:sz w:val="32"/>
          <w:szCs w:val="32"/>
          <w:lang w:val="id-ID"/>
        </w:rPr>
      </w:pPr>
      <w:r w:rsidRPr="005A0251">
        <w:rPr>
          <w:rFonts w:ascii="Arial" w:hAnsi="Arial"/>
          <w:bCs/>
          <w:sz w:val="32"/>
          <w:szCs w:val="32"/>
          <w:lang w:val="id-ID"/>
        </w:rPr>
        <w:t xml:space="preserve">Yang </w:t>
      </w:r>
      <w:r w:rsidR="00DC4C2A" w:rsidRPr="005A0251">
        <w:rPr>
          <w:rFonts w:ascii="Arial" w:hAnsi="Arial"/>
          <w:bCs/>
          <w:sz w:val="32"/>
          <w:szCs w:val="32"/>
          <w:lang w:val="id-ID"/>
        </w:rPr>
        <w:t>terhormat</w:t>
      </w:r>
      <w:r w:rsidR="00F110D2" w:rsidRPr="005A0251">
        <w:rPr>
          <w:rFonts w:ascii="Arial" w:hAnsi="Arial"/>
          <w:bCs/>
          <w:sz w:val="32"/>
          <w:szCs w:val="32"/>
          <w:lang w:val="id-ID"/>
        </w:rPr>
        <w:t>:</w:t>
      </w:r>
    </w:p>
    <w:p w14:paraId="2695DB77" w14:textId="4023DD70" w:rsidR="005A0251" w:rsidRPr="005A0251" w:rsidRDefault="005A0251" w:rsidP="005A0251">
      <w:pPr>
        <w:pStyle w:val="BodyTextIndent"/>
        <w:numPr>
          <w:ilvl w:val="0"/>
          <w:numId w:val="22"/>
        </w:numPr>
        <w:spacing w:line="288" w:lineRule="auto"/>
        <w:rPr>
          <w:rFonts w:ascii="Arial" w:hAnsi="Arial"/>
          <w:sz w:val="32"/>
          <w:szCs w:val="32"/>
          <w:lang w:val="id-ID"/>
        </w:rPr>
      </w:pPr>
      <w:r w:rsidRPr="005A0251">
        <w:rPr>
          <w:rFonts w:ascii="Arial" w:hAnsi="Arial"/>
          <w:sz w:val="32"/>
          <w:szCs w:val="32"/>
          <w:lang w:val="id-ID"/>
        </w:rPr>
        <w:t>Forum Koordinasi Pimpinan Daerah</w:t>
      </w:r>
      <w:r>
        <w:rPr>
          <w:rFonts w:ascii="Arial" w:hAnsi="Arial"/>
          <w:sz w:val="32"/>
          <w:szCs w:val="32"/>
          <w:lang w:val="id-ID"/>
        </w:rPr>
        <w:t xml:space="preserve"> </w:t>
      </w:r>
      <w:r w:rsidRPr="005A0251">
        <w:rPr>
          <w:rFonts w:ascii="Arial" w:hAnsi="Arial"/>
          <w:sz w:val="32"/>
          <w:szCs w:val="32"/>
          <w:lang w:val="fi-FI"/>
        </w:rPr>
        <w:t>Provinsi Sumatera Selatan</w:t>
      </w:r>
      <w:r>
        <w:rPr>
          <w:rFonts w:ascii="Arial" w:hAnsi="Arial"/>
          <w:sz w:val="32"/>
          <w:szCs w:val="32"/>
          <w:lang w:val="fi-FI"/>
        </w:rPr>
        <w:t>;</w:t>
      </w:r>
    </w:p>
    <w:p w14:paraId="5E11262A" w14:textId="424B21B5" w:rsidR="005A0251" w:rsidRPr="005A0251" w:rsidRDefault="005A0251" w:rsidP="005A0251">
      <w:pPr>
        <w:pStyle w:val="BodyTextIndent"/>
        <w:numPr>
          <w:ilvl w:val="0"/>
          <w:numId w:val="22"/>
        </w:numPr>
        <w:spacing w:line="288" w:lineRule="auto"/>
        <w:rPr>
          <w:rFonts w:ascii="Arial" w:hAnsi="Arial"/>
          <w:sz w:val="32"/>
          <w:szCs w:val="32"/>
          <w:lang w:val="fi-FI"/>
        </w:rPr>
      </w:pPr>
      <w:r w:rsidRPr="005A0251">
        <w:rPr>
          <w:rFonts w:ascii="Arial" w:hAnsi="Arial"/>
          <w:sz w:val="32"/>
          <w:szCs w:val="32"/>
          <w:lang w:val="fi-FI"/>
        </w:rPr>
        <w:t>Bupati Lahat beserta seluruh jajaran</w:t>
      </w:r>
      <w:r>
        <w:rPr>
          <w:rFonts w:ascii="Arial" w:hAnsi="Arial"/>
          <w:sz w:val="32"/>
          <w:szCs w:val="32"/>
          <w:lang w:val="fi-FI"/>
        </w:rPr>
        <w:t>;</w:t>
      </w:r>
    </w:p>
    <w:p w14:paraId="52F21377" w14:textId="21EE7DC8" w:rsidR="005A0251" w:rsidRPr="005A0251" w:rsidRDefault="005A0251" w:rsidP="005A0251">
      <w:pPr>
        <w:pStyle w:val="BodyTextIndent"/>
        <w:numPr>
          <w:ilvl w:val="0"/>
          <w:numId w:val="22"/>
        </w:numPr>
        <w:spacing w:line="288" w:lineRule="auto"/>
        <w:rPr>
          <w:rFonts w:ascii="Arial" w:hAnsi="Arial"/>
          <w:sz w:val="32"/>
          <w:szCs w:val="32"/>
          <w:lang w:val="fi-FI"/>
        </w:rPr>
      </w:pPr>
      <w:r w:rsidRPr="005A0251">
        <w:rPr>
          <w:rFonts w:ascii="Arial" w:hAnsi="Arial"/>
          <w:sz w:val="32"/>
          <w:szCs w:val="32"/>
          <w:lang w:val="fi-FI"/>
        </w:rPr>
        <w:t>Para Bupati/Walikota se-</w:t>
      </w:r>
      <w:r>
        <w:rPr>
          <w:rFonts w:ascii="Arial" w:hAnsi="Arial"/>
          <w:sz w:val="32"/>
          <w:szCs w:val="32"/>
          <w:lang w:val="fi-FI"/>
        </w:rPr>
        <w:t>S</w:t>
      </w:r>
      <w:r w:rsidRPr="005A0251">
        <w:rPr>
          <w:rFonts w:ascii="Arial" w:hAnsi="Arial"/>
          <w:sz w:val="32"/>
          <w:szCs w:val="32"/>
          <w:lang w:val="fi-FI"/>
        </w:rPr>
        <w:t xml:space="preserve">umatera </w:t>
      </w:r>
      <w:r>
        <w:rPr>
          <w:rFonts w:ascii="Arial" w:hAnsi="Arial"/>
          <w:sz w:val="32"/>
          <w:szCs w:val="32"/>
          <w:lang w:val="fi-FI"/>
        </w:rPr>
        <w:t>S</w:t>
      </w:r>
      <w:r w:rsidRPr="005A0251">
        <w:rPr>
          <w:rFonts w:ascii="Arial" w:hAnsi="Arial"/>
          <w:sz w:val="32"/>
          <w:szCs w:val="32"/>
          <w:lang w:val="fi-FI"/>
        </w:rPr>
        <w:t>elatan</w:t>
      </w:r>
    </w:p>
    <w:p w14:paraId="2BE19FE3" w14:textId="097D2169" w:rsidR="005A0251" w:rsidRPr="005A0251" w:rsidRDefault="005A0251" w:rsidP="005A0251">
      <w:pPr>
        <w:pStyle w:val="BodyTextIndent"/>
        <w:numPr>
          <w:ilvl w:val="0"/>
          <w:numId w:val="22"/>
        </w:numPr>
        <w:spacing w:line="288" w:lineRule="auto"/>
        <w:rPr>
          <w:rFonts w:ascii="Arial" w:hAnsi="Arial"/>
          <w:sz w:val="32"/>
          <w:szCs w:val="32"/>
          <w:lang w:val="fi-FI"/>
        </w:rPr>
      </w:pPr>
      <w:r w:rsidRPr="005A0251">
        <w:rPr>
          <w:rFonts w:ascii="Arial" w:hAnsi="Arial"/>
          <w:sz w:val="32"/>
          <w:szCs w:val="32"/>
          <w:lang w:val="fi-FI"/>
        </w:rPr>
        <w:t>Kakanwil Kementerian Agama Provinsi Sumatera Selatan</w:t>
      </w:r>
      <w:r>
        <w:rPr>
          <w:rFonts w:ascii="Arial" w:hAnsi="Arial"/>
          <w:sz w:val="32"/>
          <w:szCs w:val="32"/>
          <w:lang w:val="fi-FI"/>
        </w:rPr>
        <w:t>;</w:t>
      </w:r>
    </w:p>
    <w:p w14:paraId="09BF9146" w14:textId="2F8FC789" w:rsidR="005A0251" w:rsidRDefault="005A0251" w:rsidP="005A0251">
      <w:pPr>
        <w:pStyle w:val="BodyTextIndent"/>
        <w:numPr>
          <w:ilvl w:val="0"/>
          <w:numId w:val="22"/>
        </w:numPr>
        <w:spacing w:line="288" w:lineRule="auto"/>
        <w:rPr>
          <w:rFonts w:ascii="Arial" w:hAnsi="Arial"/>
          <w:sz w:val="32"/>
          <w:szCs w:val="32"/>
          <w:lang w:val="fi-FI"/>
        </w:rPr>
      </w:pPr>
      <w:r w:rsidRPr="005A0251">
        <w:rPr>
          <w:rFonts w:ascii="Arial" w:hAnsi="Arial"/>
          <w:sz w:val="32"/>
          <w:szCs w:val="32"/>
          <w:lang w:val="fi-FI"/>
        </w:rPr>
        <w:t xml:space="preserve">Para Kepala Dinas, Badan, Biro </w:t>
      </w:r>
      <w:r>
        <w:rPr>
          <w:rFonts w:ascii="Arial" w:hAnsi="Arial"/>
          <w:sz w:val="32"/>
          <w:szCs w:val="32"/>
          <w:lang w:val="fi-FI"/>
        </w:rPr>
        <w:t>d</w:t>
      </w:r>
      <w:r w:rsidRPr="005A0251">
        <w:rPr>
          <w:rFonts w:ascii="Arial" w:hAnsi="Arial"/>
          <w:sz w:val="32"/>
          <w:szCs w:val="32"/>
          <w:lang w:val="fi-FI"/>
        </w:rPr>
        <w:t xml:space="preserve">an Kantor </w:t>
      </w:r>
      <w:r>
        <w:rPr>
          <w:rFonts w:ascii="Arial" w:hAnsi="Arial"/>
          <w:sz w:val="32"/>
          <w:szCs w:val="32"/>
          <w:lang w:val="fi-FI"/>
        </w:rPr>
        <w:t>d</w:t>
      </w:r>
      <w:r w:rsidRPr="005A0251">
        <w:rPr>
          <w:rFonts w:ascii="Arial" w:hAnsi="Arial"/>
          <w:sz w:val="32"/>
          <w:szCs w:val="32"/>
          <w:lang w:val="fi-FI"/>
        </w:rPr>
        <w:t>ilingkungan Pemerintah Provinsi Sumatera Selatan</w:t>
      </w:r>
      <w:r>
        <w:rPr>
          <w:rFonts w:ascii="Arial" w:hAnsi="Arial"/>
          <w:sz w:val="32"/>
          <w:szCs w:val="32"/>
          <w:lang w:val="fi-FI"/>
        </w:rPr>
        <w:t>;</w:t>
      </w:r>
    </w:p>
    <w:p w14:paraId="48359580" w14:textId="77777777" w:rsidR="005A0251" w:rsidRDefault="005A0251" w:rsidP="005A0251">
      <w:pPr>
        <w:pStyle w:val="BodyTextIndent"/>
        <w:spacing w:line="288" w:lineRule="auto"/>
        <w:rPr>
          <w:rFonts w:ascii="Arial" w:hAnsi="Arial"/>
          <w:sz w:val="32"/>
          <w:szCs w:val="32"/>
          <w:lang w:val="fi-FI"/>
        </w:rPr>
      </w:pPr>
    </w:p>
    <w:p w14:paraId="223C4913" w14:textId="77777777" w:rsidR="005A0251" w:rsidRPr="005A0251" w:rsidRDefault="005A0251" w:rsidP="005A0251">
      <w:pPr>
        <w:pStyle w:val="BodyTextIndent"/>
        <w:spacing w:line="288" w:lineRule="auto"/>
        <w:rPr>
          <w:rFonts w:ascii="Arial" w:hAnsi="Arial"/>
          <w:sz w:val="32"/>
          <w:szCs w:val="32"/>
          <w:lang w:val="fi-FI"/>
        </w:rPr>
      </w:pPr>
    </w:p>
    <w:p w14:paraId="1534DAB0" w14:textId="3D63A8DB" w:rsidR="005A0251" w:rsidRPr="005A0251" w:rsidRDefault="005A0251" w:rsidP="005A0251">
      <w:pPr>
        <w:pStyle w:val="BodyTextIndent"/>
        <w:numPr>
          <w:ilvl w:val="0"/>
          <w:numId w:val="22"/>
        </w:numPr>
        <w:spacing w:line="288" w:lineRule="auto"/>
        <w:rPr>
          <w:rFonts w:ascii="Arial" w:hAnsi="Arial"/>
          <w:sz w:val="32"/>
          <w:szCs w:val="32"/>
          <w:lang w:val="fi-FI"/>
        </w:rPr>
      </w:pPr>
      <w:r w:rsidRPr="005A0251">
        <w:rPr>
          <w:rFonts w:ascii="Arial" w:hAnsi="Arial"/>
          <w:sz w:val="32"/>
          <w:szCs w:val="32"/>
          <w:lang w:val="fi-FI"/>
        </w:rPr>
        <w:lastRenderedPageBreak/>
        <w:t>Ketua LPTQ Pro</w:t>
      </w:r>
      <w:r>
        <w:rPr>
          <w:rFonts w:ascii="Arial" w:hAnsi="Arial"/>
          <w:sz w:val="32"/>
          <w:szCs w:val="32"/>
          <w:lang w:val="fi-FI"/>
        </w:rPr>
        <w:t>v</w:t>
      </w:r>
      <w:r w:rsidRPr="005A0251">
        <w:rPr>
          <w:rFonts w:ascii="Arial" w:hAnsi="Arial"/>
          <w:sz w:val="32"/>
          <w:szCs w:val="32"/>
          <w:lang w:val="fi-FI"/>
        </w:rPr>
        <w:t>insi Sumatera Selatan</w:t>
      </w:r>
      <w:r>
        <w:rPr>
          <w:rFonts w:ascii="Arial" w:hAnsi="Arial"/>
          <w:sz w:val="32"/>
          <w:szCs w:val="32"/>
          <w:lang w:val="fi-FI"/>
        </w:rPr>
        <w:t>;</w:t>
      </w:r>
    </w:p>
    <w:p w14:paraId="166F46BC" w14:textId="577C26EA" w:rsidR="005A0251" w:rsidRPr="005A0251" w:rsidRDefault="005A0251" w:rsidP="005A0251">
      <w:pPr>
        <w:pStyle w:val="BodyTextIndent"/>
        <w:numPr>
          <w:ilvl w:val="0"/>
          <w:numId w:val="22"/>
        </w:numPr>
        <w:spacing w:line="288" w:lineRule="auto"/>
        <w:rPr>
          <w:rFonts w:ascii="Arial" w:hAnsi="Arial"/>
          <w:sz w:val="32"/>
          <w:szCs w:val="32"/>
          <w:lang w:val="fi-FI"/>
        </w:rPr>
      </w:pPr>
      <w:r w:rsidRPr="005A0251">
        <w:rPr>
          <w:rFonts w:ascii="Arial" w:hAnsi="Arial"/>
          <w:sz w:val="32"/>
          <w:szCs w:val="32"/>
          <w:lang w:val="fi-FI"/>
        </w:rPr>
        <w:t>Para Dewan Hakim MTQ XXXI Tingkat</w:t>
      </w:r>
      <w:r>
        <w:rPr>
          <w:rFonts w:ascii="Arial" w:hAnsi="Arial"/>
          <w:sz w:val="32"/>
          <w:szCs w:val="32"/>
          <w:lang w:val="fi-FI"/>
        </w:rPr>
        <w:t xml:space="preserve"> </w:t>
      </w:r>
      <w:r w:rsidRPr="005A0251">
        <w:rPr>
          <w:rFonts w:ascii="Arial" w:hAnsi="Arial"/>
          <w:sz w:val="32"/>
          <w:szCs w:val="32"/>
          <w:lang w:val="fi-FI"/>
        </w:rPr>
        <w:t>Pro</w:t>
      </w:r>
      <w:r>
        <w:rPr>
          <w:rFonts w:ascii="Arial" w:hAnsi="Arial"/>
          <w:sz w:val="32"/>
          <w:szCs w:val="32"/>
          <w:lang w:val="fi-FI"/>
        </w:rPr>
        <w:t>v</w:t>
      </w:r>
      <w:r w:rsidRPr="005A0251">
        <w:rPr>
          <w:rFonts w:ascii="Arial" w:hAnsi="Arial"/>
          <w:sz w:val="32"/>
          <w:szCs w:val="32"/>
          <w:lang w:val="fi-FI"/>
        </w:rPr>
        <w:t>insi Sumatera Selatan</w:t>
      </w:r>
      <w:r>
        <w:rPr>
          <w:rFonts w:ascii="Arial" w:hAnsi="Arial"/>
          <w:sz w:val="32"/>
          <w:szCs w:val="32"/>
          <w:lang w:val="fi-FI"/>
        </w:rPr>
        <w:t>;</w:t>
      </w:r>
    </w:p>
    <w:p w14:paraId="64C687CF" w14:textId="14DAA6D9" w:rsidR="005A0251" w:rsidRDefault="005A0251" w:rsidP="005A0251">
      <w:pPr>
        <w:pStyle w:val="BodyTextIndent"/>
        <w:numPr>
          <w:ilvl w:val="0"/>
          <w:numId w:val="22"/>
        </w:numPr>
        <w:spacing w:line="288" w:lineRule="auto"/>
        <w:rPr>
          <w:rFonts w:ascii="Arial" w:hAnsi="Arial"/>
          <w:sz w:val="32"/>
          <w:szCs w:val="32"/>
          <w:lang w:val="fi-FI"/>
        </w:rPr>
      </w:pPr>
      <w:r w:rsidRPr="005A0251">
        <w:rPr>
          <w:rFonts w:ascii="Arial" w:hAnsi="Arial"/>
          <w:sz w:val="32"/>
          <w:szCs w:val="32"/>
          <w:lang w:val="fi-FI"/>
        </w:rPr>
        <w:t>Hadirin, Para Undangan Teristimewa</w:t>
      </w:r>
      <w:r>
        <w:rPr>
          <w:rFonts w:ascii="Arial" w:hAnsi="Arial"/>
          <w:sz w:val="32"/>
          <w:szCs w:val="32"/>
          <w:lang w:val="fi-FI"/>
        </w:rPr>
        <w:t xml:space="preserve"> </w:t>
      </w:r>
      <w:r w:rsidRPr="005A0251">
        <w:rPr>
          <w:rFonts w:ascii="Arial" w:hAnsi="Arial"/>
          <w:sz w:val="32"/>
          <w:szCs w:val="32"/>
          <w:lang w:val="fi-FI"/>
        </w:rPr>
        <w:t xml:space="preserve">Qari-Qariah, Hafizh-Hafizah </w:t>
      </w:r>
      <w:r>
        <w:rPr>
          <w:rFonts w:ascii="Arial" w:hAnsi="Arial"/>
          <w:sz w:val="32"/>
          <w:szCs w:val="32"/>
          <w:lang w:val="fi-FI"/>
        </w:rPr>
        <w:t>s</w:t>
      </w:r>
      <w:r w:rsidRPr="005A0251">
        <w:rPr>
          <w:rFonts w:ascii="Arial" w:hAnsi="Arial"/>
          <w:sz w:val="32"/>
          <w:szCs w:val="32"/>
          <w:lang w:val="fi-FI"/>
        </w:rPr>
        <w:t>erta</w:t>
      </w:r>
      <w:r>
        <w:rPr>
          <w:rFonts w:ascii="Arial" w:hAnsi="Arial"/>
          <w:sz w:val="32"/>
          <w:szCs w:val="32"/>
          <w:lang w:val="fi-FI"/>
        </w:rPr>
        <w:t xml:space="preserve"> </w:t>
      </w:r>
      <w:r w:rsidRPr="005A0251">
        <w:rPr>
          <w:rFonts w:ascii="Arial" w:hAnsi="Arial"/>
          <w:sz w:val="32"/>
          <w:szCs w:val="32"/>
          <w:lang w:val="fi-FI"/>
        </w:rPr>
        <w:t xml:space="preserve">Mufasir </w:t>
      </w:r>
      <w:r>
        <w:rPr>
          <w:rFonts w:ascii="Arial" w:hAnsi="Arial"/>
          <w:sz w:val="32"/>
          <w:szCs w:val="32"/>
          <w:lang w:val="fi-FI"/>
        </w:rPr>
        <w:t>d</w:t>
      </w:r>
      <w:r w:rsidRPr="005A0251">
        <w:rPr>
          <w:rFonts w:ascii="Arial" w:hAnsi="Arial"/>
          <w:sz w:val="32"/>
          <w:szCs w:val="32"/>
          <w:lang w:val="fi-FI"/>
        </w:rPr>
        <w:t>an Mufasirah yang dirahmati Allah SWT</w:t>
      </w:r>
      <w:r>
        <w:rPr>
          <w:rFonts w:ascii="Arial" w:hAnsi="Arial"/>
          <w:sz w:val="32"/>
          <w:szCs w:val="32"/>
          <w:lang w:val="fi-FI"/>
        </w:rPr>
        <w:t>.</w:t>
      </w:r>
    </w:p>
    <w:p w14:paraId="39F1CBA1" w14:textId="77777777" w:rsidR="005A0251" w:rsidRPr="005A0251" w:rsidRDefault="005A0251" w:rsidP="005A0251">
      <w:pPr>
        <w:pStyle w:val="BodyTextIndent"/>
        <w:spacing w:line="288" w:lineRule="auto"/>
        <w:ind w:firstLine="0"/>
        <w:rPr>
          <w:rFonts w:ascii="Arial" w:hAnsi="Arial"/>
          <w:sz w:val="32"/>
          <w:szCs w:val="32"/>
          <w:lang w:val="fi-FI"/>
        </w:rPr>
      </w:pPr>
    </w:p>
    <w:p w14:paraId="6AD41019" w14:textId="77777777" w:rsidR="005A0251" w:rsidRDefault="005A0251" w:rsidP="005A0251">
      <w:pPr>
        <w:pStyle w:val="BodyTextIndent"/>
        <w:spacing w:after="240" w:line="288" w:lineRule="auto"/>
        <w:rPr>
          <w:rFonts w:ascii="Arial" w:hAnsi="Arial"/>
          <w:sz w:val="32"/>
          <w:szCs w:val="32"/>
          <w:lang w:val="fi-FI"/>
        </w:rPr>
      </w:pPr>
      <w:r w:rsidRPr="005A0251">
        <w:rPr>
          <w:rFonts w:ascii="Arial" w:hAnsi="Arial"/>
          <w:sz w:val="32"/>
          <w:szCs w:val="32"/>
          <w:lang w:val="fi-FI"/>
        </w:rPr>
        <w:t xml:space="preserve">Mengawali sambutan ini terlebih dahulu saya mengajak kita sekalian memanjatkan  puji dan syukur kehadirat Allah SWT atas limpahan rahmat dan nikmat-Nya sehingga kita dapat bersama-sama menghadiri Penutupan Musabaqoh Tilawatil Qur’an (MTQ) Tingkat Provinsi Sumatera Selatan ke-31 Tahun 2026 dalam keadaan sehat walafiat. </w:t>
      </w:r>
    </w:p>
    <w:p w14:paraId="2F54ED43" w14:textId="48C5E44C" w:rsidR="005A0251" w:rsidRPr="005A0251" w:rsidRDefault="005A0251" w:rsidP="005A0251">
      <w:pPr>
        <w:pStyle w:val="BodyTextIndent"/>
        <w:spacing w:after="240" w:line="288" w:lineRule="auto"/>
        <w:rPr>
          <w:rFonts w:ascii="Arial" w:hAnsi="Arial"/>
          <w:sz w:val="32"/>
          <w:szCs w:val="32"/>
          <w:lang w:val="fi-FI"/>
        </w:rPr>
      </w:pPr>
      <w:r w:rsidRPr="005A0251">
        <w:rPr>
          <w:rFonts w:ascii="Arial" w:hAnsi="Arial"/>
          <w:sz w:val="32"/>
          <w:szCs w:val="32"/>
          <w:lang w:val="fi-FI"/>
        </w:rPr>
        <w:t>Shalawat dan salam kita haturkan kepada junjungan kita Nabi Muhammad SAW, Keluarga dan para Sahabat beliau serta bagi segenap umat pengikut ajarannya hingga akhir zaman.</w:t>
      </w:r>
    </w:p>
    <w:p w14:paraId="681EEDBE" w14:textId="77777777" w:rsidR="005A0251" w:rsidRPr="005A0251" w:rsidRDefault="005A0251" w:rsidP="005A0251">
      <w:pPr>
        <w:pStyle w:val="BodyTextIndent"/>
        <w:spacing w:line="288" w:lineRule="auto"/>
        <w:rPr>
          <w:rFonts w:ascii="Arial" w:hAnsi="Arial"/>
          <w:sz w:val="32"/>
          <w:szCs w:val="32"/>
          <w:lang w:val="fi-FI"/>
        </w:rPr>
      </w:pPr>
      <w:r w:rsidRPr="005A0251">
        <w:rPr>
          <w:rFonts w:ascii="Arial" w:hAnsi="Arial"/>
          <w:sz w:val="32"/>
          <w:szCs w:val="32"/>
          <w:lang w:val="fi-FI"/>
        </w:rPr>
        <w:t xml:space="preserve">Pada kesempatan yang berbahagia ini, pertama-tama saya menyampaikan rasa syukur kepada Allah SWT dan apresiasi yang setinggi-tingginya atas suksesnya penyelenggaraan MTQ XXXI Tingkat </w:t>
      </w:r>
      <w:r w:rsidRPr="005A0251">
        <w:rPr>
          <w:rFonts w:ascii="Arial" w:hAnsi="Arial"/>
          <w:sz w:val="32"/>
          <w:szCs w:val="32"/>
          <w:lang w:val="fi-FI"/>
        </w:rPr>
        <w:lastRenderedPageBreak/>
        <w:t>Provinsi Sumatera Selatan Tahun 2026 di Kabupaten Lahat. Keberhasilan pelaksanaan kegiatan ini merupakan hasil kerja sama, sinergi, dan dedikasi seluruh pihak, mulai dari panitia pelaksana, Pemerintah Kabupaten Lahat sebagai tuan rumah, dewan hakim, peserta, serta seluruh masyarakat yang telah memberikan dukungan sehingga rangkaian kegiatan dapat berlangsung dengan aman, tertib, dan lancar.</w:t>
      </w:r>
    </w:p>
    <w:p w14:paraId="4A11B522" w14:textId="77777777" w:rsidR="005A0251" w:rsidRDefault="005A0251" w:rsidP="005A0251">
      <w:pPr>
        <w:pStyle w:val="BodyTextIndent"/>
        <w:spacing w:line="288" w:lineRule="auto"/>
        <w:ind w:firstLine="0"/>
        <w:rPr>
          <w:rFonts w:ascii="Arial" w:hAnsi="Arial"/>
          <w:sz w:val="32"/>
          <w:szCs w:val="32"/>
          <w:lang w:val="fi-FI"/>
        </w:rPr>
      </w:pPr>
    </w:p>
    <w:p w14:paraId="05937A07" w14:textId="647A7CC6" w:rsidR="005A0251" w:rsidRPr="005A0251" w:rsidRDefault="005A0251" w:rsidP="005A0251">
      <w:pPr>
        <w:pStyle w:val="BodyTextIndent"/>
        <w:spacing w:after="120" w:line="288" w:lineRule="auto"/>
        <w:ind w:firstLine="0"/>
        <w:rPr>
          <w:rFonts w:ascii="Arial" w:hAnsi="Arial"/>
          <w:b/>
          <w:bCs/>
          <w:i/>
          <w:iCs/>
          <w:sz w:val="32"/>
          <w:szCs w:val="32"/>
          <w:lang w:val="fi-FI"/>
        </w:rPr>
      </w:pPr>
      <w:r w:rsidRPr="005A0251">
        <w:rPr>
          <w:rFonts w:ascii="Arial" w:hAnsi="Arial"/>
          <w:b/>
          <w:bCs/>
          <w:i/>
          <w:iCs/>
          <w:sz w:val="32"/>
          <w:szCs w:val="32"/>
          <w:lang w:val="fi-FI"/>
        </w:rPr>
        <w:t>Hadirin yang saya hormati,</w:t>
      </w:r>
    </w:p>
    <w:p w14:paraId="05BD1685" w14:textId="77D3A639" w:rsidR="005A0251" w:rsidRPr="005A0251" w:rsidRDefault="005A0251" w:rsidP="005A0251">
      <w:pPr>
        <w:pStyle w:val="BodyTextIndent"/>
        <w:spacing w:after="240" w:line="288" w:lineRule="auto"/>
        <w:rPr>
          <w:rFonts w:ascii="Arial" w:hAnsi="Arial"/>
          <w:sz w:val="32"/>
          <w:szCs w:val="32"/>
          <w:lang w:val="fi-FI"/>
        </w:rPr>
      </w:pPr>
      <w:r w:rsidRPr="005A0251">
        <w:rPr>
          <w:rFonts w:ascii="Arial" w:hAnsi="Arial"/>
          <w:sz w:val="32"/>
          <w:szCs w:val="32"/>
          <w:lang w:val="fi-FI"/>
        </w:rPr>
        <w:t>Musabaqah Tilawatil Quran (MTQ) merupakan salah satu momen dan forum bagi umat Islam untuk merefleksikan Al-Quran</w:t>
      </w:r>
      <w:r>
        <w:rPr>
          <w:rFonts w:ascii="Arial" w:hAnsi="Arial"/>
          <w:sz w:val="32"/>
          <w:szCs w:val="32"/>
          <w:lang w:val="fi-FI"/>
        </w:rPr>
        <w:t xml:space="preserve"> </w:t>
      </w:r>
      <w:r w:rsidRPr="005A0251">
        <w:rPr>
          <w:rFonts w:ascii="Arial" w:hAnsi="Arial"/>
          <w:sz w:val="32"/>
          <w:szCs w:val="32"/>
          <w:lang w:val="fi-FI"/>
        </w:rPr>
        <w:t>dengan membaca dan memahaminya sesuai dengan standar yang telah  disusun oleh para ulama. Bacaan yang bagus, hafalan yang lancar, dan pemahaman yang benar, yang telah  disajikan dalam MTQ ini merupakan salah satu cara  umat Islam untuk memedomani Al-Quran sebagai petunjuk bagi kaum yang bertaqwa.</w:t>
      </w:r>
    </w:p>
    <w:p w14:paraId="421593BB" w14:textId="6D98AC79" w:rsidR="005A0251" w:rsidRPr="005A0251" w:rsidRDefault="005A0251" w:rsidP="005A0251">
      <w:pPr>
        <w:pStyle w:val="BodyTextIndent"/>
        <w:spacing w:line="288" w:lineRule="auto"/>
        <w:rPr>
          <w:rFonts w:ascii="Arial" w:hAnsi="Arial"/>
          <w:sz w:val="32"/>
          <w:szCs w:val="32"/>
          <w:lang w:val="fi-FI"/>
        </w:rPr>
      </w:pPr>
      <w:r w:rsidRPr="005A0251">
        <w:rPr>
          <w:rFonts w:ascii="Arial" w:hAnsi="Arial"/>
          <w:sz w:val="32"/>
          <w:szCs w:val="32"/>
          <w:lang w:val="fi-FI"/>
        </w:rPr>
        <w:t xml:space="preserve">MTQ merupakan sarana untuk mendorong para   generasi muda untuk meningkatkan kualitas bacaan,  hafalan, dan pemahaman Al-Qur’an. Melalui MTQ kita berharap akan lahir generasi emas yang hatinya terikat </w:t>
      </w:r>
      <w:r w:rsidRPr="005A0251">
        <w:rPr>
          <w:rFonts w:ascii="Arial" w:hAnsi="Arial"/>
          <w:sz w:val="32"/>
          <w:szCs w:val="32"/>
          <w:lang w:val="fi-FI"/>
        </w:rPr>
        <w:lastRenderedPageBreak/>
        <w:t>dengan Al-Quran, tetapi memiliki semangat untuk  menguasai ilmu pengetahuan dan teknologi serta terus berinovasi untuk kemaslahatan umat dan bangsa.</w:t>
      </w:r>
    </w:p>
    <w:p w14:paraId="29A5DAF6" w14:textId="77777777" w:rsidR="005A0251" w:rsidRDefault="005A0251" w:rsidP="005A0251">
      <w:pPr>
        <w:pStyle w:val="BodyTextIndent"/>
        <w:spacing w:line="288" w:lineRule="auto"/>
        <w:ind w:firstLine="0"/>
        <w:rPr>
          <w:rFonts w:ascii="Arial" w:hAnsi="Arial"/>
          <w:sz w:val="32"/>
          <w:szCs w:val="32"/>
          <w:lang w:val="fi-FI"/>
        </w:rPr>
      </w:pPr>
    </w:p>
    <w:p w14:paraId="50D1353D" w14:textId="151D8C8E" w:rsidR="005A0251" w:rsidRPr="005A0251" w:rsidRDefault="005A0251" w:rsidP="005A0251">
      <w:pPr>
        <w:pStyle w:val="BodyTextIndent"/>
        <w:spacing w:after="120" w:line="288" w:lineRule="auto"/>
        <w:ind w:firstLine="0"/>
        <w:rPr>
          <w:rFonts w:ascii="Arial" w:hAnsi="Arial"/>
          <w:b/>
          <w:bCs/>
          <w:i/>
          <w:iCs/>
          <w:sz w:val="32"/>
          <w:szCs w:val="32"/>
          <w:lang w:val="fi-FI"/>
        </w:rPr>
      </w:pPr>
      <w:r w:rsidRPr="005A0251">
        <w:rPr>
          <w:rFonts w:ascii="Arial" w:hAnsi="Arial"/>
          <w:b/>
          <w:bCs/>
          <w:i/>
          <w:iCs/>
          <w:sz w:val="32"/>
          <w:szCs w:val="32"/>
          <w:lang w:val="fi-FI"/>
        </w:rPr>
        <w:t>Hadirin yang saya hormati,</w:t>
      </w:r>
    </w:p>
    <w:p w14:paraId="04F449DE" w14:textId="77777777" w:rsidR="005A0251" w:rsidRPr="005A0251" w:rsidRDefault="005A0251" w:rsidP="005A0251">
      <w:pPr>
        <w:pStyle w:val="BodyTextIndent"/>
        <w:spacing w:after="240" w:line="288" w:lineRule="auto"/>
        <w:rPr>
          <w:rFonts w:ascii="Arial" w:hAnsi="Arial"/>
          <w:sz w:val="32"/>
          <w:szCs w:val="32"/>
          <w:lang w:val="fi-FI"/>
        </w:rPr>
      </w:pPr>
      <w:r w:rsidRPr="005A0251">
        <w:rPr>
          <w:rFonts w:ascii="Arial" w:hAnsi="Arial"/>
          <w:sz w:val="32"/>
          <w:szCs w:val="32"/>
          <w:lang w:val="fi-FI"/>
        </w:rPr>
        <w:t>Kepada para peserta yang berhasil meraih prestasi dan menjadi juara, saya mengucapkan selamat atas capaian yang telah diraih. Prestasi ini merupakan buah dari kerja keras, disiplin, kesungguhan belajar, serta dukungan dari para pembina, pelatih, dan keluarga. Jadikan keberhasilan ini sebagai motivasi untuk terus meningkatkan kemampuan dan mempersiapkan diri menghadapi ajang yang lebih tinggi.</w:t>
      </w:r>
    </w:p>
    <w:p w14:paraId="2AC281EC" w14:textId="77777777" w:rsidR="005A0251" w:rsidRPr="005A0251" w:rsidRDefault="005A0251" w:rsidP="005A0251">
      <w:pPr>
        <w:pStyle w:val="BodyTextIndent"/>
        <w:spacing w:line="288" w:lineRule="auto"/>
        <w:rPr>
          <w:rFonts w:ascii="Arial" w:hAnsi="Arial"/>
          <w:sz w:val="32"/>
          <w:szCs w:val="32"/>
          <w:lang w:val="fi-FI"/>
        </w:rPr>
      </w:pPr>
      <w:r w:rsidRPr="005A0251">
        <w:rPr>
          <w:rFonts w:ascii="Arial" w:hAnsi="Arial"/>
          <w:sz w:val="32"/>
          <w:szCs w:val="32"/>
          <w:lang w:val="fi-FI"/>
        </w:rPr>
        <w:t>Kepada para peserta yang pada kesempatan ini belum berhasil meraih juara, saya berharap agar tidak berkecil hati. Kegagalan bukanlah akhir dari perjuangan, melainkan bagian dari proses pembelajaran untuk mencapai keberhasilan yang lebih baik di masa mendatang. Teruslah berlatih dengan tekun, meningkatkan kemampuan, dan mempersiapkan diri dengan sungguh-sungguh sehingga pada kesempatan berikutnya dapat meraih prestasi yang lebih baik.</w:t>
      </w:r>
    </w:p>
    <w:p w14:paraId="02FEFE06" w14:textId="77777777" w:rsidR="005A0251" w:rsidRPr="005A0251" w:rsidRDefault="005A0251" w:rsidP="005A0251">
      <w:pPr>
        <w:pStyle w:val="BodyTextIndent"/>
        <w:spacing w:before="480" w:line="288" w:lineRule="auto"/>
        <w:rPr>
          <w:rFonts w:ascii="Arial" w:hAnsi="Arial"/>
          <w:sz w:val="32"/>
          <w:szCs w:val="32"/>
          <w:lang w:val="fi-FI"/>
        </w:rPr>
      </w:pPr>
      <w:r w:rsidRPr="005A0251">
        <w:rPr>
          <w:rFonts w:ascii="Arial" w:hAnsi="Arial"/>
          <w:sz w:val="32"/>
          <w:szCs w:val="32"/>
          <w:lang w:val="fi-FI"/>
        </w:rPr>
        <w:lastRenderedPageBreak/>
        <w:t>Saya juga mengucapkan terima kasih dan penghargaan kepada seluruh Dewan Hakim yang telah menjalankan tugasnya secara profesional, objektif, dan penuh tanggung jawab, sehingga hasil MTQ ini dapat diterima dengan baik oleh seluruh peserta dan masyarakat.</w:t>
      </w:r>
    </w:p>
    <w:p w14:paraId="240EBAC1" w14:textId="77777777" w:rsidR="005A0251" w:rsidRDefault="005A0251" w:rsidP="005A0251">
      <w:pPr>
        <w:pStyle w:val="BodyTextIndent"/>
        <w:spacing w:line="288" w:lineRule="auto"/>
        <w:ind w:firstLine="0"/>
        <w:rPr>
          <w:rFonts w:ascii="Arial" w:hAnsi="Arial"/>
          <w:sz w:val="32"/>
          <w:szCs w:val="32"/>
          <w:lang w:val="fi-FI"/>
        </w:rPr>
      </w:pPr>
    </w:p>
    <w:p w14:paraId="0B63E401" w14:textId="641F3974" w:rsidR="005A0251" w:rsidRPr="005A0251" w:rsidRDefault="005A0251" w:rsidP="005A0251">
      <w:pPr>
        <w:pStyle w:val="BodyTextIndent"/>
        <w:spacing w:after="120" w:line="288" w:lineRule="auto"/>
        <w:ind w:firstLine="0"/>
        <w:rPr>
          <w:rFonts w:ascii="Arial" w:hAnsi="Arial"/>
          <w:b/>
          <w:bCs/>
          <w:i/>
          <w:iCs/>
          <w:sz w:val="32"/>
          <w:szCs w:val="32"/>
          <w:lang w:val="fi-FI"/>
        </w:rPr>
      </w:pPr>
      <w:r w:rsidRPr="005A0251">
        <w:rPr>
          <w:rFonts w:ascii="Arial" w:hAnsi="Arial"/>
          <w:b/>
          <w:bCs/>
          <w:i/>
          <w:iCs/>
          <w:sz w:val="32"/>
          <w:szCs w:val="32"/>
          <w:lang w:val="fi-FI"/>
        </w:rPr>
        <w:t>Hadirin yang saya hormati</w:t>
      </w:r>
      <w:r>
        <w:rPr>
          <w:rFonts w:ascii="Arial" w:hAnsi="Arial"/>
          <w:b/>
          <w:bCs/>
          <w:i/>
          <w:iCs/>
          <w:sz w:val="32"/>
          <w:szCs w:val="32"/>
          <w:lang w:val="fi-FI"/>
        </w:rPr>
        <w:t>,</w:t>
      </w:r>
    </w:p>
    <w:p w14:paraId="122EBA35" w14:textId="77777777" w:rsidR="005A0251" w:rsidRPr="005A0251" w:rsidRDefault="005A0251" w:rsidP="005A0251">
      <w:pPr>
        <w:pStyle w:val="BodyTextIndent"/>
        <w:spacing w:after="240" w:line="288" w:lineRule="auto"/>
        <w:rPr>
          <w:rFonts w:ascii="Arial" w:hAnsi="Arial"/>
          <w:sz w:val="32"/>
          <w:szCs w:val="32"/>
          <w:lang w:val="fi-FI"/>
        </w:rPr>
      </w:pPr>
      <w:r w:rsidRPr="005A0251">
        <w:rPr>
          <w:rFonts w:ascii="Arial" w:hAnsi="Arial"/>
          <w:sz w:val="32"/>
          <w:szCs w:val="32"/>
          <w:lang w:val="fi-FI"/>
        </w:rPr>
        <w:t>Pemerintah Provinsi Sumatera Selatan senantiasa memberikan perhatian yang besar terhadap program-program keagamaan sebagai bagian dari upaya membangun sumber daya manusia yang unggul, berkarakter, dan berakhlak mulia. Berbagai kegiatan keagamaan, termasuk pembinaan Tilawatil Qur’an, tahfiz Al-Qur’an, pendidikan keagamaan, serta penguatan lembaga-lembaga keagamaan akan terus menjadi perhatian dan dukungan pemerintah daerah.</w:t>
      </w:r>
    </w:p>
    <w:p w14:paraId="25AA446F" w14:textId="77777777" w:rsidR="005A0251" w:rsidRPr="005A0251" w:rsidRDefault="005A0251" w:rsidP="005A0251">
      <w:pPr>
        <w:pStyle w:val="BodyTextIndent"/>
        <w:spacing w:line="288" w:lineRule="auto"/>
        <w:rPr>
          <w:rFonts w:ascii="Arial" w:hAnsi="Arial"/>
          <w:sz w:val="32"/>
          <w:szCs w:val="32"/>
          <w:lang w:val="fi-FI"/>
        </w:rPr>
      </w:pPr>
      <w:r w:rsidRPr="005A0251">
        <w:rPr>
          <w:rFonts w:ascii="Arial" w:hAnsi="Arial"/>
          <w:sz w:val="32"/>
          <w:szCs w:val="32"/>
          <w:lang w:val="fi-FI"/>
        </w:rPr>
        <w:t xml:space="preserve">Kami meyakini bahwa pembangunan tidak hanya berorientasi pada aspek fisik dan ekonomi semata, tetapi juga harus diimbangi dengan pembangunan mental dan spiritual masyarakat. Oleh karena itu, kegiatan seperti MTQ memiliki peran yang sangat </w:t>
      </w:r>
      <w:r w:rsidRPr="005A0251">
        <w:rPr>
          <w:rFonts w:ascii="Arial" w:hAnsi="Arial"/>
          <w:sz w:val="32"/>
          <w:szCs w:val="32"/>
          <w:lang w:val="fi-FI"/>
        </w:rPr>
        <w:lastRenderedPageBreak/>
        <w:t>penting dalam membentuk kehidupan masyarakat yang religius, harmonis, dan sejahtera.</w:t>
      </w:r>
    </w:p>
    <w:p w14:paraId="277965F4" w14:textId="77777777" w:rsidR="005A0251" w:rsidRDefault="005A0251" w:rsidP="005A0251">
      <w:pPr>
        <w:pStyle w:val="BodyTextIndent"/>
        <w:spacing w:line="288" w:lineRule="auto"/>
        <w:ind w:firstLine="0"/>
        <w:rPr>
          <w:rFonts w:ascii="Arial" w:hAnsi="Arial"/>
          <w:sz w:val="32"/>
          <w:szCs w:val="32"/>
          <w:lang w:val="fi-FI"/>
        </w:rPr>
      </w:pPr>
    </w:p>
    <w:p w14:paraId="101021F8" w14:textId="1CEC11F3" w:rsidR="005A0251" w:rsidRPr="005A0251" w:rsidRDefault="005A0251" w:rsidP="005A0251">
      <w:pPr>
        <w:pStyle w:val="BodyTextIndent"/>
        <w:spacing w:after="120" w:line="288" w:lineRule="auto"/>
        <w:ind w:firstLine="0"/>
        <w:rPr>
          <w:rFonts w:ascii="Arial" w:hAnsi="Arial"/>
          <w:b/>
          <w:bCs/>
          <w:i/>
          <w:iCs/>
          <w:sz w:val="32"/>
          <w:szCs w:val="32"/>
          <w:lang w:val="fi-FI"/>
        </w:rPr>
      </w:pPr>
      <w:r w:rsidRPr="005A0251">
        <w:rPr>
          <w:rFonts w:ascii="Arial" w:hAnsi="Arial"/>
          <w:b/>
          <w:bCs/>
          <w:i/>
          <w:iCs/>
          <w:sz w:val="32"/>
          <w:szCs w:val="32"/>
          <w:lang w:val="fi-FI"/>
        </w:rPr>
        <w:t>Hadirin yang saya hormati,</w:t>
      </w:r>
    </w:p>
    <w:p w14:paraId="55F3D570" w14:textId="77777777" w:rsidR="005A0251" w:rsidRPr="005A0251" w:rsidRDefault="005A0251" w:rsidP="005A0251">
      <w:pPr>
        <w:pStyle w:val="BodyTextIndent"/>
        <w:spacing w:after="240" w:line="288" w:lineRule="auto"/>
        <w:rPr>
          <w:rFonts w:ascii="Arial" w:hAnsi="Arial"/>
          <w:sz w:val="32"/>
          <w:szCs w:val="32"/>
          <w:lang w:val="fi-FI"/>
        </w:rPr>
      </w:pPr>
      <w:r w:rsidRPr="005A0251">
        <w:rPr>
          <w:rFonts w:ascii="Arial" w:hAnsi="Arial"/>
          <w:sz w:val="32"/>
          <w:szCs w:val="32"/>
          <w:lang w:val="fi-FI"/>
        </w:rPr>
        <w:t>Prestasi yang telah diraih oleh Sumatera Selatan pada berbagai ajang MTQ tingkat nasional merupakan kebanggaan kita bersama. Oleh karena itu, saya mengajak seluruh pengurus LPTQ, Pemerintah Daerah Kabupaten/Kota, Kementerian Agama, para pembina, pelatih, serta seluruh pihak terkait untuk terus melakukan pembinaan secara berkelanjutan agar kualitas qari, qariah, hafizh, hafizhah, dan peserta cabang lainnya semakin meningkat.</w:t>
      </w:r>
    </w:p>
    <w:p w14:paraId="064FFD93" w14:textId="77777777" w:rsidR="005A0251" w:rsidRPr="005A0251" w:rsidRDefault="005A0251" w:rsidP="005A0251">
      <w:pPr>
        <w:pStyle w:val="BodyTextIndent"/>
        <w:spacing w:line="288" w:lineRule="auto"/>
        <w:rPr>
          <w:rFonts w:ascii="Arial" w:hAnsi="Arial"/>
          <w:sz w:val="32"/>
          <w:szCs w:val="32"/>
          <w:lang w:val="fi-FI"/>
        </w:rPr>
      </w:pPr>
      <w:r w:rsidRPr="005A0251">
        <w:rPr>
          <w:rFonts w:ascii="Arial" w:hAnsi="Arial"/>
          <w:sz w:val="32"/>
          <w:szCs w:val="32"/>
          <w:lang w:val="fi-FI"/>
        </w:rPr>
        <w:t>Kita berharap Sumatera Selatan mampu mempertahankan prestasi yang telah diraih di tingkat nasional, bahkan mampu meningkatkan pencapaian yang lebih baik pada masa yang akan datang. Dengan kerja keras, pembinaan yang terarah, dan dukungan seluruh masyarakat, saya yakin Sumatera Selatan akan terus menjadi salah satu daerah yang berprestasi dalam bidang Al-Qur’an di Indonesia.</w:t>
      </w:r>
    </w:p>
    <w:p w14:paraId="4917E1B8" w14:textId="77777777" w:rsidR="005A0251" w:rsidRDefault="005A0251" w:rsidP="005A0251">
      <w:pPr>
        <w:pStyle w:val="BodyTextIndent"/>
        <w:spacing w:line="288" w:lineRule="auto"/>
        <w:rPr>
          <w:rFonts w:ascii="Arial" w:hAnsi="Arial"/>
          <w:sz w:val="32"/>
          <w:szCs w:val="32"/>
          <w:lang w:val="fi-FI"/>
        </w:rPr>
      </w:pPr>
    </w:p>
    <w:p w14:paraId="45BF9DF5" w14:textId="774910D6" w:rsidR="005A0251" w:rsidRPr="005A0251" w:rsidRDefault="005A0251" w:rsidP="005A0251">
      <w:pPr>
        <w:pStyle w:val="BodyTextIndent"/>
        <w:spacing w:before="480" w:after="240" w:line="288" w:lineRule="auto"/>
        <w:rPr>
          <w:rFonts w:ascii="Arial" w:hAnsi="Arial"/>
          <w:sz w:val="32"/>
          <w:szCs w:val="32"/>
          <w:lang w:val="fi-FI"/>
        </w:rPr>
      </w:pPr>
      <w:r w:rsidRPr="005A0251">
        <w:rPr>
          <w:rFonts w:ascii="Arial" w:hAnsi="Arial"/>
          <w:sz w:val="32"/>
          <w:szCs w:val="32"/>
          <w:lang w:val="fi-FI"/>
        </w:rPr>
        <w:lastRenderedPageBreak/>
        <w:t>Sebelum mengakhiri sambutan ini, Kami mengucapkan terima kasih kepada Pemerintah Kabupaten Lahat yang telah sukses sebagai Tuan Rumah dan mengucapkan selamat jalan serta selamat kembali ke daerah masing-masing kepada seluruh peserta, official, dewan hakim, dan tamu undangan. Semoga perjalanan kembali berlangsung dengan aman, lancar, dan membawa kesan yang baik dari penyelenggaraan MTQ di Kabupaten Lahat.</w:t>
      </w:r>
    </w:p>
    <w:p w14:paraId="631BAAA0" w14:textId="77777777" w:rsidR="005A0251" w:rsidRPr="005A0251" w:rsidRDefault="005A0251" w:rsidP="005A0251">
      <w:pPr>
        <w:pStyle w:val="BodyTextIndent"/>
        <w:spacing w:after="240" w:line="288" w:lineRule="auto"/>
        <w:rPr>
          <w:rFonts w:ascii="Arial" w:hAnsi="Arial"/>
          <w:sz w:val="32"/>
          <w:szCs w:val="32"/>
          <w:lang w:val="fi-FI"/>
        </w:rPr>
      </w:pPr>
      <w:r w:rsidRPr="005A0251">
        <w:rPr>
          <w:rFonts w:ascii="Arial" w:hAnsi="Arial"/>
          <w:sz w:val="32"/>
          <w:szCs w:val="32"/>
          <w:lang w:val="fi-FI"/>
        </w:rPr>
        <w:t xml:space="preserve">Mari kita jadikan MTQ ini sebagai momentum untuk semakin mendekatkan diri kepada Allah SWT, memperkuat ukhuwah Islamiyah, dan mengamalkan nilai-nilai Al-Qur’an dalam kehidupan bermasyarakat, berbangsa, dan bernegara. </w:t>
      </w:r>
    </w:p>
    <w:p w14:paraId="376DA82C" w14:textId="77777777" w:rsidR="005A0251" w:rsidRPr="005A0251" w:rsidRDefault="005A0251" w:rsidP="005A0251">
      <w:pPr>
        <w:pStyle w:val="BodyTextIndent"/>
        <w:spacing w:after="240" w:line="288" w:lineRule="auto"/>
        <w:rPr>
          <w:rFonts w:ascii="Arial" w:hAnsi="Arial"/>
          <w:sz w:val="32"/>
          <w:szCs w:val="32"/>
          <w:lang w:val="fi-FI"/>
        </w:rPr>
      </w:pPr>
      <w:r w:rsidRPr="005A0251">
        <w:rPr>
          <w:rFonts w:ascii="Arial" w:hAnsi="Arial"/>
          <w:sz w:val="32"/>
          <w:szCs w:val="32"/>
          <w:lang w:val="fi-FI"/>
        </w:rPr>
        <w:t xml:space="preserve">Demikian hal-hal yang dapat saya sampaikan pada kesempatan ini untuk menjadi perhatian kita bersama. Semoga Kita senantiasa berada dalam lindungan dan rahmat dari Allah SWT. Amiin. </w:t>
      </w:r>
    </w:p>
    <w:p w14:paraId="252E8D05" w14:textId="720CBD27" w:rsidR="005A0251" w:rsidRPr="005A0251" w:rsidRDefault="005A0251" w:rsidP="005A0251">
      <w:pPr>
        <w:pStyle w:val="BodyTextIndent"/>
        <w:spacing w:line="288" w:lineRule="auto"/>
        <w:rPr>
          <w:rFonts w:ascii="Arial" w:hAnsi="Arial"/>
          <w:sz w:val="32"/>
          <w:szCs w:val="32"/>
          <w:lang w:val="fi-FI"/>
        </w:rPr>
      </w:pPr>
      <w:r w:rsidRPr="005A0251">
        <w:rPr>
          <w:rFonts w:ascii="Arial" w:hAnsi="Arial"/>
          <w:sz w:val="32"/>
          <w:szCs w:val="32"/>
          <w:lang w:val="fi-FI"/>
        </w:rPr>
        <w:t>Akhirnya atas izin para hadirin dengan mengucapkan</w:t>
      </w:r>
      <w:r>
        <w:rPr>
          <w:rFonts w:ascii="Arial" w:hAnsi="Arial"/>
          <w:sz w:val="32"/>
          <w:szCs w:val="32"/>
          <w:lang w:val="fi-FI"/>
        </w:rPr>
        <w:t xml:space="preserve"> </w:t>
      </w:r>
      <w:r w:rsidRPr="005A0251">
        <w:rPr>
          <w:rFonts w:ascii="Arial" w:hAnsi="Arial"/>
          <w:i/>
          <w:iCs/>
          <w:sz w:val="32"/>
          <w:szCs w:val="32"/>
          <w:lang w:val="fi-FI"/>
        </w:rPr>
        <w:t>Alhamdulillahirrobbil’alamiin</w:t>
      </w:r>
      <w:r w:rsidRPr="005A0251">
        <w:rPr>
          <w:rFonts w:ascii="Arial" w:hAnsi="Arial"/>
          <w:sz w:val="32"/>
          <w:szCs w:val="32"/>
          <w:lang w:val="fi-FI"/>
        </w:rPr>
        <w:t>,</w:t>
      </w:r>
      <w:r>
        <w:rPr>
          <w:rFonts w:ascii="Arial" w:hAnsi="Arial"/>
          <w:sz w:val="32"/>
          <w:szCs w:val="32"/>
          <w:lang w:val="fi-FI"/>
        </w:rPr>
        <w:t xml:space="preserve"> </w:t>
      </w:r>
      <w:r w:rsidRPr="005A0251">
        <w:rPr>
          <w:rFonts w:ascii="Arial" w:hAnsi="Arial"/>
          <w:sz w:val="32"/>
          <w:szCs w:val="32"/>
          <w:lang w:val="fi-FI"/>
        </w:rPr>
        <w:t xml:space="preserve">Musabaqoh Tilawatil Qur’an Provinsi Sumatera Selatan ke-31 Tahun </w:t>
      </w:r>
      <w:r w:rsidRPr="005A0251">
        <w:rPr>
          <w:rFonts w:ascii="Arial" w:hAnsi="Arial"/>
          <w:sz w:val="32"/>
          <w:szCs w:val="32"/>
          <w:lang w:val="fi-FI"/>
        </w:rPr>
        <w:lastRenderedPageBreak/>
        <w:t>2026 di Kabupaten Lahat, dengan ini saya nyatakan secara resmi ditutup.</w:t>
      </w:r>
    </w:p>
    <w:p w14:paraId="1F3514BA" w14:textId="77777777" w:rsidR="004F56E7" w:rsidRPr="005A0251" w:rsidRDefault="004F56E7" w:rsidP="004F56E7">
      <w:pPr>
        <w:pStyle w:val="BodyTextIndent"/>
        <w:spacing w:line="288" w:lineRule="auto"/>
        <w:rPr>
          <w:rFonts w:ascii="Arial" w:hAnsi="Arial"/>
          <w:sz w:val="32"/>
          <w:szCs w:val="32"/>
          <w:lang w:val="fi-FI"/>
        </w:rPr>
      </w:pPr>
    </w:p>
    <w:p w14:paraId="5BFFB0D2" w14:textId="1AAE37B3" w:rsidR="000359F5" w:rsidRPr="001661EE" w:rsidRDefault="00F800A7" w:rsidP="001661EE">
      <w:pPr>
        <w:pStyle w:val="BodyTextIndent"/>
        <w:spacing w:line="288" w:lineRule="auto"/>
        <w:ind w:firstLine="0"/>
        <w:rPr>
          <w:rFonts w:ascii="Arial" w:hAnsi="Arial"/>
          <w:sz w:val="32"/>
          <w:szCs w:val="32"/>
          <w:lang w:val="fi-FI"/>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1661EE">
      <w:pPr>
        <w:pStyle w:val="BodyTextIndent"/>
        <w:spacing w:after="24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145CDC31"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09239D">
      <w:pPr>
        <w:spacing w:after="12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1CE872DA"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440EDD">
        <w:rPr>
          <w:rFonts w:ascii="Arial" w:hAnsi="Arial" w:cs="Arial"/>
          <w:b/>
          <w:sz w:val="32"/>
          <w:szCs w:val="32"/>
          <w:lang w:val="fi-FI"/>
        </w:rPr>
        <w:t>HERMAN DERU</w:t>
      </w:r>
    </w:p>
    <w:p w14:paraId="2FB61D34" w14:textId="77777777" w:rsidR="005F58AF" w:rsidRDefault="005F58AF" w:rsidP="00426D14">
      <w:pPr>
        <w:spacing w:line="288" w:lineRule="auto"/>
        <w:ind w:left="1418"/>
        <w:jc w:val="center"/>
        <w:rPr>
          <w:rFonts w:ascii="Arial" w:hAnsi="Arial" w:cs="Arial"/>
          <w:b/>
          <w:sz w:val="32"/>
          <w:szCs w:val="32"/>
          <w:lang w:val="fi-FI"/>
        </w:rPr>
      </w:pPr>
    </w:p>
    <w:p w14:paraId="0AFC57ED" w14:textId="77777777" w:rsidR="005F58AF" w:rsidRDefault="005F58AF" w:rsidP="00426D14">
      <w:pPr>
        <w:spacing w:line="288" w:lineRule="auto"/>
        <w:ind w:left="1418"/>
        <w:jc w:val="center"/>
        <w:rPr>
          <w:rFonts w:ascii="Arial" w:hAnsi="Arial" w:cs="Arial"/>
          <w:b/>
          <w:sz w:val="32"/>
          <w:szCs w:val="32"/>
          <w:lang w:val="fi-FI"/>
        </w:rPr>
      </w:pPr>
    </w:p>
    <w:p w14:paraId="7726BA5A" w14:textId="77777777" w:rsidR="005F58AF" w:rsidRDefault="005F58AF" w:rsidP="00426D14">
      <w:pPr>
        <w:spacing w:line="288" w:lineRule="auto"/>
        <w:ind w:left="1418"/>
        <w:jc w:val="center"/>
        <w:rPr>
          <w:rFonts w:ascii="Arial" w:hAnsi="Arial" w:cs="Arial"/>
          <w:b/>
          <w:sz w:val="32"/>
          <w:szCs w:val="32"/>
          <w:lang w:val="fi-FI"/>
        </w:rPr>
      </w:pPr>
    </w:p>
    <w:p w14:paraId="490DCC0C" w14:textId="77777777" w:rsidR="005F58AF" w:rsidRDefault="005F58AF" w:rsidP="00426D14">
      <w:pPr>
        <w:spacing w:line="288" w:lineRule="auto"/>
        <w:ind w:left="1418"/>
        <w:jc w:val="center"/>
        <w:rPr>
          <w:rFonts w:ascii="Arial" w:hAnsi="Arial" w:cs="Arial"/>
          <w:b/>
          <w:sz w:val="32"/>
          <w:szCs w:val="32"/>
          <w:lang w:val="fi-FI"/>
        </w:rPr>
      </w:pPr>
    </w:p>
    <w:p w14:paraId="5D6D39D3" w14:textId="77777777" w:rsidR="005F58AF" w:rsidRDefault="005F58AF" w:rsidP="00426D14">
      <w:pPr>
        <w:spacing w:line="288" w:lineRule="auto"/>
        <w:ind w:left="1418"/>
        <w:jc w:val="center"/>
        <w:rPr>
          <w:rFonts w:ascii="Arial" w:hAnsi="Arial" w:cs="Arial"/>
          <w:b/>
          <w:sz w:val="32"/>
          <w:szCs w:val="32"/>
          <w:lang w:val="fi-FI"/>
        </w:rPr>
      </w:pPr>
    </w:p>
    <w:p w14:paraId="2645D0F3" w14:textId="77777777" w:rsidR="005F58AF" w:rsidRDefault="005F58AF" w:rsidP="005F58AF">
      <w:pPr>
        <w:spacing w:line="288" w:lineRule="auto"/>
        <w:rPr>
          <w:rFonts w:ascii="Arial" w:hAnsi="Arial" w:cs="Arial"/>
          <w:b/>
          <w:sz w:val="32"/>
          <w:szCs w:val="32"/>
          <w:lang w:val="fi-FI"/>
        </w:rPr>
      </w:pPr>
    </w:p>
    <w:p w14:paraId="51243E80" w14:textId="77777777" w:rsidR="005F58AF" w:rsidRDefault="005F58AF" w:rsidP="00426D14">
      <w:pPr>
        <w:spacing w:line="288" w:lineRule="auto"/>
        <w:ind w:left="1418"/>
        <w:jc w:val="center"/>
        <w:rPr>
          <w:rFonts w:ascii="Arial" w:hAnsi="Arial" w:cs="Arial"/>
          <w:b/>
          <w:sz w:val="32"/>
          <w:szCs w:val="32"/>
          <w:lang w:val="fi-FI"/>
        </w:rPr>
      </w:pPr>
    </w:p>
    <w:p w14:paraId="6FE8341F" w14:textId="77777777" w:rsidR="005F58AF" w:rsidRDefault="005F58AF" w:rsidP="00426D14">
      <w:pPr>
        <w:spacing w:line="288" w:lineRule="auto"/>
        <w:ind w:left="1418"/>
        <w:jc w:val="center"/>
        <w:rPr>
          <w:rFonts w:ascii="Arial" w:hAnsi="Arial" w:cs="Arial"/>
          <w:b/>
          <w:sz w:val="32"/>
          <w:szCs w:val="32"/>
          <w:lang w:val="fi-FI"/>
        </w:rPr>
      </w:pPr>
    </w:p>
    <w:p w14:paraId="230016EA" w14:textId="77777777" w:rsidR="005F58AF" w:rsidRDefault="005F58AF" w:rsidP="00426D14">
      <w:pPr>
        <w:spacing w:line="288" w:lineRule="auto"/>
        <w:ind w:left="1418"/>
        <w:jc w:val="center"/>
        <w:rPr>
          <w:rFonts w:ascii="Arial" w:hAnsi="Arial" w:cs="Arial"/>
          <w:b/>
          <w:sz w:val="32"/>
          <w:szCs w:val="32"/>
          <w:lang w:val="fi-FI"/>
        </w:rPr>
      </w:pPr>
    </w:p>
    <w:p w14:paraId="0CAC4980" w14:textId="77777777" w:rsidR="005F58AF" w:rsidRDefault="005F58AF" w:rsidP="005F58AF">
      <w:pPr>
        <w:spacing w:line="288" w:lineRule="auto"/>
        <w:rPr>
          <w:rFonts w:ascii="Arial" w:hAnsi="Arial" w:cs="Arial"/>
          <w:b/>
          <w:sz w:val="32"/>
          <w:szCs w:val="32"/>
          <w:lang w:val="fi-FI"/>
        </w:rPr>
      </w:pPr>
    </w:p>
    <w:sectPr w:rsidR="005F58AF"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53489" w14:textId="77777777" w:rsidR="000A5CCC" w:rsidRDefault="000A5CCC">
      <w:r>
        <w:separator/>
      </w:r>
    </w:p>
  </w:endnote>
  <w:endnote w:type="continuationSeparator" w:id="0">
    <w:p w14:paraId="13E6095A" w14:textId="77777777" w:rsidR="000A5CCC" w:rsidRDefault="000A5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AC0EA2">
      <w:rPr>
        <w:rFonts w:ascii="Tahoma" w:hAnsi="Tahoma" w:cs="Tahoma"/>
        <w:i/>
        <w:noProof/>
        <w:sz w:val="20"/>
      </w:rPr>
      <w:t>2</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A342B" w14:textId="77777777" w:rsidR="000A5CCC" w:rsidRDefault="000A5CCC">
      <w:r>
        <w:separator/>
      </w:r>
    </w:p>
  </w:footnote>
  <w:footnote w:type="continuationSeparator" w:id="0">
    <w:p w14:paraId="03A9C34E" w14:textId="77777777" w:rsidR="000A5CCC" w:rsidRDefault="000A5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0"/>
        </w:tabs>
        <w:ind w:left="0" w:hanging="360"/>
      </w:pPr>
      <w:rPr>
        <w:rFonts w:ascii="Symbol" w:hAnsi="Symbol" w:cs="Times New Roman"/>
      </w:rPr>
    </w:lvl>
    <w:lvl w:ilvl="1">
      <w:start w:val="1"/>
      <w:numFmt w:val="bullet"/>
      <w:lvlText w:val="◦"/>
      <w:lvlJc w:val="left"/>
      <w:pPr>
        <w:tabs>
          <w:tab w:val="num" w:pos="360"/>
        </w:tabs>
        <w:ind w:left="360" w:hanging="360"/>
      </w:pPr>
      <w:rPr>
        <w:rFonts w:ascii="OpenSymbol" w:hAnsi="OpenSymbol" w:cs="OpenSymbol"/>
      </w:rPr>
    </w:lvl>
    <w:lvl w:ilvl="2">
      <w:start w:val="1"/>
      <w:numFmt w:val="bullet"/>
      <w:lvlText w:val="▪"/>
      <w:lvlJc w:val="left"/>
      <w:pPr>
        <w:tabs>
          <w:tab w:val="num" w:pos="720"/>
        </w:tabs>
        <w:ind w:left="720" w:hanging="360"/>
      </w:pPr>
      <w:rPr>
        <w:rFonts w:ascii="OpenSymbol" w:hAnsi="OpenSymbol" w:cs="OpenSymbol"/>
      </w:rPr>
    </w:lvl>
    <w:lvl w:ilvl="3">
      <w:start w:val="1"/>
      <w:numFmt w:val="bullet"/>
      <w:lvlText w:val=""/>
      <w:lvlJc w:val="left"/>
      <w:pPr>
        <w:tabs>
          <w:tab w:val="num" w:pos="1080"/>
        </w:tabs>
        <w:ind w:left="1080" w:hanging="360"/>
      </w:pPr>
      <w:rPr>
        <w:rFonts w:ascii="Symbol" w:hAnsi="Symbol" w:cs="Times New Roman"/>
      </w:rPr>
    </w:lvl>
    <w:lvl w:ilvl="4">
      <w:start w:val="1"/>
      <w:numFmt w:val="bullet"/>
      <w:lvlText w:val="◦"/>
      <w:lvlJc w:val="left"/>
      <w:pPr>
        <w:tabs>
          <w:tab w:val="num" w:pos="1440"/>
        </w:tabs>
        <w:ind w:left="1440" w:hanging="360"/>
      </w:pPr>
      <w:rPr>
        <w:rFonts w:ascii="OpenSymbol" w:hAnsi="OpenSymbol" w:cs="OpenSymbol"/>
      </w:rPr>
    </w:lvl>
    <w:lvl w:ilvl="5">
      <w:start w:val="1"/>
      <w:numFmt w:val="bullet"/>
      <w:lvlText w:val="▪"/>
      <w:lvlJc w:val="left"/>
      <w:pPr>
        <w:tabs>
          <w:tab w:val="num" w:pos="1800"/>
        </w:tabs>
        <w:ind w:left="1800" w:hanging="360"/>
      </w:pPr>
      <w:rPr>
        <w:rFonts w:ascii="OpenSymbol" w:hAnsi="OpenSymbol" w:cs="OpenSymbol"/>
      </w:rPr>
    </w:lvl>
    <w:lvl w:ilvl="6">
      <w:start w:val="1"/>
      <w:numFmt w:val="bullet"/>
      <w:lvlText w:val=""/>
      <w:lvlJc w:val="left"/>
      <w:pPr>
        <w:tabs>
          <w:tab w:val="num" w:pos="2160"/>
        </w:tabs>
        <w:ind w:left="2160" w:hanging="360"/>
      </w:pPr>
      <w:rPr>
        <w:rFonts w:ascii="Symbol" w:hAnsi="Symbol" w:cs="Times New Roman"/>
      </w:rPr>
    </w:lvl>
    <w:lvl w:ilvl="7">
      <w:start w:val="1"/>
      <w:numFmt w:val="bullet"/>
      <w:lvlText w:val="◦"/>
      <w:lvlJc w:val="left"/>
      <w:pPr>
        <w:tabs>
          <w:tab w:val="num" w:pos="2520"/>
        </w:tabs>
        <w:ind w:left="2520" w:hanging="360"/>
      </w:pPr>
      <w:rPr>
        <w:rFonts w:ascii="OpenSymbol" w:hAnsi="OpenSymbol" w:cs="OpenSymbol"/>
      </w:rPr>
    </w:lvl>
    <w:lvl w:ilvl="8">
      <w:start w:val="1"/>
      <w:numFmt w:val="bullet"/>
      <w:lvlText w:val="▪"/>
      <w:lvlJc w:val="left"/>
      <w:pPr>
        <w:tabs>
          <w:tab w:val="num" w:pos="2880"/>
        </w:tabs>
        <w:ind w:left="288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EF629B"/>
    <w:multiLevelType w:val="hybridMultilevel"/>
    <w:tmpl w:val="3AE0FCE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41483B"/>
    <w:multiLevelType w:val="hybridMultilevel"/>
    <w:tmpl w:val="728E170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F953B7"/>
    <w:multiLevelType w:val="hybridMultilevel"/>
    <w:tmpl w:val="96E44A5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3"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0775E1"/>
    <w:multiLevelType w:val="hybridMultilevel"/>
    <w:tmpl w:val="68DC3EE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15:restartNumberingAfterBreak="0">
    <w:nsid w:val="5B190E17"/>
    <w:multiLevelType w:val="hybridMultilevel"/>
    <w:tmpl w:val="F6D4EC3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8"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2021654"/>
    <w:multiLevelType w:val="hybridMultilevel"/>
    <w:tmpl w:val="65D29A2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0"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BBE6FC7"/>
    <w:multiLevelType w:val="hybridMultilevel"/>
    <w:tmpl w:val="E506C9C8"/>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2"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465711">
    <w:abstractNumId w:val="5"/>
  </w:num>
  <w:num w:numId="2" w16cid:durableId="1937790565">
    <w:abstractNumId w:val="14"/>
  </w:num>
  <w:num w:numId="3" w16cid:durableId="1009867817">
    <w:abstractNumId w:val="18"/>
  </w:num>
  <w:num w:numId="4" w16cid:durableId="1645499974">
    <w:abstractNumId w:val="3"/>
  </w:num>
  <w:num w:numId="5" w16cid:durableId="690882782">
    <w:abstractNumId w:val="7"/>
  </w:num>
  <w:num w:numId="6" w16cid:durableId="144784400">
    <w:abstractNumId w:val="15"/>
  </w:num>
  <w:num w:numId="7" w16cid:durableId="1817450612">
    <w:abstractNumId w:val="20"/>
  </w:num>
  <w:num w:numId="8" w16cid:durableId="528638657">
    <w:abstractNumId w:val="10"/>
  </w:num>
  <w:num w:numId="9" w16cid:durableId="1878734413">
    <w:abstractNumId w:val="13"/>
  </w:num>
  <w:num w:numId="10" w16cid:durableId="1495342717">
    <w:abstractNumId w:val="22"/>
  </w:num>
  <w:num w:numId="11" w16cid:durableId="1993635813">
    <w:abstractNumId w:val="2"/>
  </w:num>
  <w:num w:numId="12" w16cid:durableId="1245337514">
    <w:abstractNumId w:val="9"/>
  </w:num>
  <w:num w:numId="13" w16cid:durableId="1766338519">
    <w:abstractNumId w:val="1"/>
  </w:num>
  <w:num w:numId="14" w16cid:durableId="814881231">
    <w:abstractNumId w:val="8"/>
  </w:num>
  <w:num w:numId="15" w16cid:durableId="1231694622">
    <w:abstractNumId w:val="12"/>
  </w:num>
  <w:num w:numId="16" w16cid:durableId="112871204">
    <w:abstractNumId w:val="19"/>
  </w:num>
  <w:num w:numId="17" w16cid:durableId="2079549579">
    <w:abstractNumId w:val="21"/>
  </w:num>
  <w:num w:numId="18" w16cid:durableId="24794979">
    <w:abstractNumId w:val="6"/>
  </w:num>
  <w:num w:numId="19" w16cid:durableId="1125780335">
    <w:abstractNumId w:val="16"/>
  </w:num>
  <w:num w:numId="20" w16cid:durableId="912467413">
    <w:abstractNumId w:val="4"/>
  </w:num>
  <w:num w:numId="21" w16cid:durableId="1961917095">
    <w:abstractNumId w:val="11"/>
  </w:num>
  <w:num w:numId="22" w16cid:durableId="640113455">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D+Nyaqc4VQcpkeh7KihMCJkuAw45VT/8hdswoSoBln2OhPVX7xL7DLSa+VEkqqUhkSxtyQR1AxspWGwdW5VSkQ==" w:salt="FhmkB16qScu1HjZ4Dwctsw=="/>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5CCC"/>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1EE"/>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525"/>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295B"/>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4EE2"/>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70117"/>
    <w:rsid w:val="00270ECA"/>
    <w:rsid w:val="00270EF1"/>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0F2C"/>
    <w:rsid w:val="002D12FD"/>
    <w:rsid w:val="002D1BDF"/>
    <w:rsid w:val="002D20AF"/>
    <w:rsid w:val="002D229B"/>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39D0"/>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9B5"/>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0EDD"/>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56E7"/>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77379"/>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251"/>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C780C"/>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8A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2CF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1D3"/>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3E80"/>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829"/>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327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474D6"/>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77CFD"/>
    <w:rsid w:val="00983F47"/>
    <w:rsid w:val="009848DD"/>
    <w:rsid w:val="00985264"/>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0EA2"/>
    <w:rsid w:val="00AC55CB"/>
    <w:rsid w:val="00AC63BE"/>
    <w:rsid w:val="00AC6F33"/>
    <w:rsid w:val="00AC6FC4"/>
    <w:rsid w:val="00AC7D5D"/>
    <w:rsid w:val="00AD0701"/>
    <w:rsid w:val="00AD16C4"/>
    <w:rsid w:val="00AD18BC"/>
    <w:rsid w:val="00AD1BDB"/>
    <w:rsid w:val="00AD2C37"/>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57B"/>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94B"/>
    <w:rsid w:val="00C41461"/>
    <w:rsid w:val="00C4253D"/>
    <w:rsid w:val="00C45952"/>
    <w:rsid w:val="00C46D84"/>
    <w:rsid w:val="00C4728E"/>
    <w:rsid w:val="00C50020"/>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5EF5"/>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24C5"/>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8E6"/>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479"/>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2C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BFD1ABEE-7AD2-4CCA-BD73-92763BBA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5431A-B7CF-4C10-96E6-2A42E27F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8</Pages>
  <Words>966</Words>
  <Characters>5508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123</cp:revision>
  <cp:lastPrinted>2026-02-24T03:09:00Z</cp:lastPrinted>
  <dcterms:created xsi:type="dcterms:W3CDTF">2026-04-02T14:51:00Z</dcterms:created>
  <dcterms:modified xsi:type="dcterms:W3CDTF">2026-06-25T07:24:00Z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